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12065</wp:posOffset>
                      </wp:positionV>
                      <wp:extent cx="916305" cy="295910"/>
                      <wp:effectExtent l="4445" t="127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7AF0" w:rsidRPr="00195C30" w:rsidRDefault="00167AF0" w:rsidP="00167AF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402.7pt;margin-top:.95pt;width:72.15pt;height:23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sXzQIAAL4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" filled="f" stroked="f">
                      <v:textbox style="mso-fit-shape-to-text:t">
                        <w:txbxContent>
                          <w:p w:rsidR="00167AF0" w:rsidRPr="00195C30" w:rsidRDefault="00167AF0" w:rsidP="00167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FF0000"/>
                <w:sz w:val="28"/>
              </w:rPr>
              <w:t xml:space="preserve">ПРО                                 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754FC2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754FC2">
              <w:rPr>
                <w:b/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754FC2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754FC2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754FC2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u w:val="single"/>
                <w:lang w:eastAsia="ru-RU"/>
              </w:rPr>
            </w:pPr>
            <w:r w:rsidRPr="00754FC2">
              <w:rPr>
                <w:sz w:val="28"/>
                <w:szCs w:val="28"/>
                <w:lang w:eastAsia="ru-RU"/>
              </w:rPr>
              <w:t xml:space="preserve">от </w:t>
            </w:r>
            <w:r w:rsidR="00754FC2" w:rsidRPr="00754FC2">
              <w:rPr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</w:t>
            </w:r>
            <w:r w:rsidR="00754FC2">
              <w:rPr>
                <w:sz w:val="20"/>
                <w:szCs w:val="20"/>
                <w:lang w:eastAsia="ru-RU"/>
              </w:rPr>
              <w:t xml:space="preserve">                                 </w:t>
            </w:r>
            <w:r w:rsidRPr="0012680F">
              <w:rPr>
                <w:sz w:val="20"/>
                <w:szCs w:val="20"/>
                <w:lang w:eastAsia="ru-RU"/>
              </w:rPr>
              <w:t xml:space="preserve">          </w:t>
            </w:r>
            <w:r w:rsidRPr="00754FC2">
              <w:rPr>
                <w:sz w:val="28"/>
                <w:szCs w:val="28"/>
                <w:lang w:eastAsia="ru-RU"/>
              </w:rPr>
              <w:t xml:space="preserve">№ </w:t>
            </w:r>
            <w:r w:rsidR="00754FC2" w:rsidRPr="00754FC2">
              <w:rPr>
                <w:sz w:val="28"/>
                <w:szCs w:val="28"/>
                <w:u w:val="single"/>
                <w:lang w:eastAsia="ru-RU"/>
              </w:rPr>
              <w:t>496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754FC2" w:rsidRPr="00754FC2" w:rsidRDefault="00754FC2" w:rsidP="00754FC2">
      <w:pPr>
        <w:jc w:val="center"/>
        <w:rPr>
          <w:b/>
          <w:sz w:val="28"/>
          <w:szCs w:val="28"/>
        </w:rPr>
      </w:pPr>
      <w:r w:rsidRPr="00754FC2">
        <w:rPr>
          <w:b/>
          <w:sz w:val="28"/>
          <w:szCs w:val="28"/>
        </w:rPr>
        <w:t>Об утверждении положения о порядке организации</w:t>
      </w:r>
    </w:p>
    <w:p w:rsidR="00754FC2" w:rsidRPr="00754FC2" w:rsidRDefault="00754FC2" w:rsidP="00754FC2">
      <w:pPr>
        <w:jc w:val="center"/>
        <w:rPr>
          <w:b/>
          <w:sz w:val="28"/>
          <w:szCs w:val="28"/>
        </w:rPr>
      </w:pPr>
      <w:r w:rsidRPr="00754FC2">
        <w:rPr>
          <w:b/>
          <w:sz w:val="28"/>
          <w:szCs w:val="28"/>
        </w:rPr>
        <w:t>и проведения публичных слушаний в муниципальном образовании</w:t>
      </w:r>
    </w:p>
    <w:p w:rsidR="00754FC2" w:rsidRPr="00754FC2" w:rsidRDefault="00754FC2" w:rsidP="00754FC2">
      <w:pPr>
        <w:jc w:val="center"/>
        <w:rPr>
          <w:b/>
          <w:sz w:val="28"/>
          <w:szCs w:val="28"/>
        </w:rPr>
      </w:pPr>
      <w:proofErr w:type="spellStart"/>
      <w:r w:rsidRPr="00754FC2">
        <w:rPr>
          <w:b/>
          <w:sz w:val="28"/>
          <w:szCs w:val="28"/>
        </w:rPr>
        <w:t>Тимашевский</w:t>
      </w:r>
      <w:proofErr w:type="spellEnd"/>
      <w:r w:rsidRPr="00754FC2">
        <w:rPr>
          <w:b/>
          <w:sz w:val="28"/>
          <w:szCs w:val="28"/>
        </w:rPr>
        <w:t xml:space="preserve"> район</w:t>
      </w:r>
    </w:p>
    <w:p w:rsidR="00754FC2" w:rsidRPr="00754FC2" w:rsidRDefault="00754FC2" w:rsidP="00754FC2">
      <w:pPr>
        <w:rPr>
          <w:b/>
        </w:rPr>
      </w:pPr>
    </w:p>
    <w:p w:rsidR="00754FC2" w:rsidRPr="00754FC2" w:rsidRDefault="00754FC2" w:rsidP="00754FC2">
      <w:pPr>
        <w:rPr>
          <w:b/>
        </w:rPr>
      </w:pP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В соответствии со статьей 28 </w:t>
      </w:r>
      <w:hyperlink r:id="rId5" w:history="1">
        <w:r w:rsidRPr="00754FC2">
          <w:rPr>
            <w:rStyle w:val="a4"/>
            <w:bCs/>
            <w:color w:val="000000" w:themeColor="text1"/>
            <w:sz w:val="28"/>
            <w:szCs w:val="28"/>
            <w:u w:val="none"/>
          </w:rPr>
          <w:t>Федерального закона</w:t>
        </w:r>
      </w:hyperlink>
      <w:r w:rsidRPr="00754FC2">
        <w:rPr>
          <w:sz w:val="28"/>
          <w:szCs w:val="28"/>
        </w:rPr>
        <w:t xml:space="preserve"> от 6 октября                   2003 г. № 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</w:t>
      </w:r>
      <w:bookmarkStart w:id="0" w:name="_GoBack"/>
      <w:bookmarkEnd w:id="0"/>
      <w:r>
        <w:rPr>
          <w:sz w:val="28"/>
          <w:szCs w:val="28"/>
        </w:rPr>
        <w:t xml:space="preserve">статьей 17 </w:t>
      </w:r>
      <w:hyperlink r:id="rId6" w:history="1">
        <w:r w:rsidRPr="00754FC2">
          <w:rPr>
            <w:rStyle w:val="a4"/>
            <w:bCs/>
            <w:color w:val="000000" w:themeColor="text1"/>
            <w:sz w:val="28"/>
            <w:szCs w:val="28"/>
            <w:u w:val="none"/>
          </w:rPr>
          <w:t>Устава</w:t>
        </w:r>
      </w:hyperlink>
      <w:r w:rsidRPr="00754FC2">
        <w:rPr>
          <w:sz w:val="28"/>
          <w:szCs w:val="28"/>
        </w:rPr>
        <w:t xml:space="preserve">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Совет муниципального о</w:t>
      </w:r>
      <w:r>
        <w:rPr>
          <w:sz w:val="28"/>
          <w:szCs w:val="28"/>
        </w:rPr>
        <w:t xml:space="preserve">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</w:t>
      </w:r>
      <w:r w:rsidRPr="00754FC2">
        <w:rPr>
          <w:sz w:val="28"/>
          <w:szCs w:val="28"/>
        </w:rPr>
        <w:t>р е ш и л:</w:t>
      </w:r>
    </w:p>
    <w:p w:rsidR="00754FC2" w:rsidRPr="00754FC2" w:rsidRDefault="00754FC2" w:rsidP="00754FC2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sub_1"/>
      <w:r w:rsidRPr="00754FC2">
        <w:rPr>
          <w:sz w:val="28"/>
          <w:szCs w:val="28"/>
        </w:rPr>
        <w:t xml:space="preserve">1. Утвердить Положение о порядке организации и проведения публичных слушаний в муниципальном образовании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согласно </w:t>
      </w:r>
      <w:hyperlink r:id="rId7" w:anchor="sub_1000" w:history="1">
        <w:r w:rsidRPr="00754FC2">
          <w:rPr>
            <w:rStyle w:val="a4"/>
            <w:bCs/>
            <w:color w:val="000000" w:themeColor="text1"/>
            <w:sz w:val="28"/>
            <w:szCs w:val="28"/>
            <w:u w:val="none"/>
          </w:rPr>
          <w:t>приложению</w:t>
        </w:r>
      </w:hyperlink>
      <w:r w:rsidRPr="00754FC2">
        <w:rPr>
          <w:color w:val="000000" w:themeColor="text1"/>
          <w:sz w:val="28"/>
          <w:szCs w:val="28"/>
        </w:rPr>
        <w:t>.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bookmarkStart w:id="2" w:name="sub_3"/>
      <w:bookmarkEnd w:id="1"/>
      <w:r w:rsidRPr="00754FC2">
        <w:rPr>
          <w:sz w:val="28"/>
          <w:szCs w:val="28"/>
        </w:rPr>
        <w:t>2. Признать утратившими силу: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1)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от   27 января 2016 г. № 39 «Об утверждении положения о порядке организации и проведения публичных слушаний в муниципальном образовании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район»;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2)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       от 23 мая 2018 г. № 282 «О внесении изменений в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от 27 января 2016 г. № 39           </w:t>
      </w:r>
      <w:proofErr w:type="gramStart"/>
      <w:r w:rsidRPr="00754FC2">
        <w:rPr>
          <w:sz w:val="28"/>
          <w:szCs w:val="28"/>
        </w:rPr>
        <w:t xml:space="preserve">   «</w:t>
      </w:r>
      <w:proofErr w:type="gramEnd"/>
      <w:r w:rsidRPr="00754FC2">
        <w:rPr>
          <w:sz w:val="28"/>
          <w:szCs w:val="28"/>
        </w:rPr>
        <w:t xml:space="preserve">Об утверждении положения о порядке организации и проведения публичных слушаний в муниципальном образовании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район»; 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3)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      от 14 ноября 2018 г. № 331 «О внесении изменений в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от 27 января 2016 г. № 39          </w:t>
      </w:r>
      <w:proofErr w:type="gramStart"/>
      <w:r w:rsidRPr="00754FC2">
        <w:rPr>
          <w:sz w:val="28"/>
          <w:szCs w:val="28"/>
        </w:rPr>
        <w:t xml:space="preserve">   «</w:t>
      </w:r>
      <w:proofErr w:type="gramEnd"/>
      <w:r w:rsidRPr="00754FC2">
        <w:rPr>
          <w:sz w:val="28"/>
          <w:szCs w:val="28"/>
        </w:rPr>
        <w:t xml:space="preserve">Об утверждении положения о порядке организации и проведения публичных слушаний в муниципальном образовании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район»;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lastRenderedPageBreak/>
        <w:t xml:space="preserve">4)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      от 25 сентября 2019 г. № 444 «О внесении изменений в решение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от 27 января 2016 г. № 39       </w:t>
      </w:r>
      <w:proofErr w:type="gramStart"/>
      <w:r w:rsidRPr="00754FC2">
        <w:rPr>
          <w:sz w:val="28"/>
          <w:szCs w:val="28"/>
        </w:rPr>
        <w:t xml:space="preserve">   «</w:t>
      </w:r>
      <w:proofErr w:type="gramEnd"/>
      <w:r w:rsidRPr="00754FC2">
        <w:rPr>
          <w:sz w:val="28"/>
          <w:szCs w:val="28"/>
        </w:rPr>
        <w:t xml:space="preserve">Об утверждении положения о порядке организации и проведения публичных слушаний в муниципальном образовании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район».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bookmarkStart w:id="3" w:name="sub_2"/>
      <w:bookmarkStart w:id="4" w:name="sub_4"/>
      <w:bookmarkEnd w:id="2"/>
      <w:r w:rsidRPr="00754FC2">
        <w:rPr>
          <w:sz w:val="28"/>
          <w:szCs w:val="28"/>
        </w:rPr>
        <w:t xml:space="preserve">2. Организационно-кадровому отделу управления делами администрации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(</w:t>
      </w:r>
      <w:proofErr w:type="spellStart"/>
      <w:r w:rsidRPr="00754FC2">
        <w:rPr>
          <w:sz w:val="28"/>
          <w:szCs w:val="28"/>
        </w:rPr>
        <w:t>Страшнов</w:t>
      </w:r>
      <w:proofErr w:type="spellEnd"/>
      <w:r w:rsidRPr="00754FC2">
        <w:rPr>
          <w:sz w:val="28"/>
          <w:szCs w:val="28"/>
        </w:rPr>
        <w:t xml:space="preserve"> В.И.) обнародовать настоящее решение путем: 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754FC2">
        <w:rPr>
          <w:sz w:val="28"/>
          <w:szCs w:val="28"/>
        </w:rPr>
        <w:t>межпоселенческая</w:t>
      </w:r>
      <w:proofErr w:type="spellEnd"/>
      <w:r w:rsidRPr="00754FC2">
        <w:rPr>
          <w:sz w:val="28"/>
          <w:szCs w:val="28"/>
        </w:rPr>
        <w:t xml:space="preserve"> центральная библиотека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район» по адресу: г. Тимашевск, пер. Советский, д. 5 и МБУК «</w:t>
      </w:r>
      <w:proofErr w:type="spellStart"/>
      <w:r w:rsidRPr="00754FC2">
        <w:rPr>
          <w:sz w:val="28"/>
          <w:szCs w:val="28"/>
        </w:rPr>
        <w:t>Межпоселенческий</w:t>
      </w:r>
      <w:proofErr w:type="spellEnd"/>
      <w:r w:rsidRPr="00754FC2">
        <w:rPr>
          <w:sz w:val="28"/>
          <w:szCs w:val="28"/>
        </w:rPr>
        <w:t xml:space="preserve"> районный Дом культуры имени В.М. Толстых» по адресу: г. Тимашевск, ул. Ленина, д. 120;</w:t>
      </w:r>
    </w:p>
    <w:p w:rsidR="00754FC2" w:rsidRPr="00754FC2" w:rsidRDefault="00754FC2" w:rsidP="00754FC2">
      <w:pPr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район, к тексту настоящего решения в администрации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по адресу: г. Тимашевск, ул. Красная, 103, </w:t>
      </w:r>
      <w:proofErr w:type="spellStart"/>
      <w:r w:rsidRPr="00754FC2">
        <w:rPr>
          <w:sz w:val="28"/>
          <w:szCs w:val="28"/>
        </w:rPr>
        <w:t>каб</w:t>
      </w:r>
      <w:proofErr w:type="spellEnd"/>
      <w:r w:rsidRPr="00754FC2">
        <w:rPr>
          <w:sz w:val="28"/>
          <w:szCs w:val="28"/>
        </w:rPr>
        <w:t>. 28.</w:t>
      </w:r>
      <w:r w:rsidRPr="00754FC2">
        <w:rPr>
          <w:i/>
          <w:sz w:val="28"/>
          <w:szCs w:val="28"/>
        </w:rPr>
        <w:t xml:space="preserve"> 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3. Отделу информационных технологий администрации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(</w:t>
      </w:r>
      <w:proofErr w:type="spellStart"/>
      <w:r w:rsidRPr="00754FC2">
        <w:rPr>
          <w:sz w:val="28"/>
          <w:szCs w:val="28"/>
        </w:rPr>
        <w:t>Мирончук</w:t>
      </w:r>
      <w:proofErr w:type="spellEnd"/>
      <w:r w:rsidRPr="00754FC2">
        <w:rPr>
          <w:sz w:val="28"/>
          <w:szCs w:val="28"/>
        </w:rPr>
        <w:t xml:space="preserve"> А.В.) разместить настоящее решение на официальном сайте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в информационно-коммуникационной сети «Интернет».</w:t>
      </w:r>
    </w:p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>4.</w:t>
      </w:r>
      <w:bookmarkStart w:id="5" w:name="sub_5"/>
      <w:bookmarkEnd w:id="3"/>
      <w:bookmarkEnd w:id="4"/>
      <w:r w:rsidRPr="00754FC2">
        <w:rPr>
          <w:sz w:val="28"/>
          <w:szCs w:val="28"/>
        </w:rPr>
        <w:t xml:space="preserve"> Контроль за выполнением настоящего решения возложить на постоянную депутатскую комиссию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Совета муниципального 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(Авдеев П.В.). </w:t>
      </w:r>
    </w:p>
    <w:bookmarkEnd w:id="5"/>
    <w:p w:rsidR="00754FC2" w:rsidRPr="00754FC2" w:rsidRDefault="00754FC2" w:rsidP="00754FC2">
      <w:pPr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5. Настоящее решение вступает в силу после его </w:t>
      </w:r>
      <w:r>
        <w:rPr>
          <w:sz w:val="28"/>
          <w:szCs w:val="28"/>
        </w:rPr>
        <w:t xml:space="preserve">официального </w:t>
      </w:r>
      <w:r w:rsidRPr="00754FC2">
        <w:rPr>
          <w:sz w:val="28"/>
          <w:szCs w:val="28"/>
        </w:rPr>
        <w:t>обнародования и распространяется на правоотношения, возникшие с 1 января 2020 г.</w:t>
      </w:r>
    </w:p>
    <w:p w:rsidR="00754FC2" w:rsidRPr="00754FC2" w:rsidRDefault="00754FC2" w:rsidP="00754FC2"/>
    <w:p w:rsidR="00754FC2" w:rsidRDefault="00754FC2" w:rsidP="00754FC2"/>
    <w:p w:rsidR="00754FC2" w:rsidRDefault="00754FC2" w:rsidP="00754FC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754FC2" w:rsidRPr="00754FC2" w:rsidRDefault="00754FC2" w:rsidP="00754F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А.В. Палий</w:t>
      </w:r>
    </w:p>
    <w:p w:rsidR="00754FC2" w:rsidRDefault="00754FC2" w:rsidP="00754FC2"/>
    <w:p w:rsidR="00754FC2" w:rsidRPr="00754FC2" w:rsidRDefault="00754FC2" w:rsidP="00754FC2"/>
    <w:p w:rsidR="00754FC2" w:rsidRPr="00754FC2" w:rsidRDefault="00754FC2" w:rsidP="00754FC2">
      <w:pPr>
        <w:rPr>
          <w:sz w:val="28"/>
          <w:szCs w:val="28"/>
        </w:rPr>
      </w:pPr>
      <w:r w:rsidRPr="00754FC2">
        <w:rPr>
          <w:sz w:val="28"/>
          <w:szCs w:val="28"/>
        </w:rPr>
        <w:t>Председатель Совета муниципального</w:t>
      </w:r>
    </w:p>
    <w:p w:rsidR="00754FC2" w:rsidRPr="00754FC2" w:rsidRDefault="00754FC2" w:rsidP="00754FC2">
      <w:pPr>
        <w:rPr>
          <w:sz w:val="28"/>
          <w:szCs w:val="28"/>
        </w:rPr>
      </w:pPr>
      <w:r w:rsidRPr="00754FC2">
        <w:rPr>
          <w:sz w:val="28"/>
          <w:szCs w:val="28"/>
        </w:rPr>
        <w:t xml:space="preserve">образования </w:t>
      </w:r>
      <w:proofErr w:type="spellStart"/>
      <w:r w:rsidRPr="00754FC2">
        <w:rPr>
          <w:sz w:val="28"/>
          <w:szCs w:val="28"/>
        </w:rPr>
        <w:t>Тимашевский</w:t>
      </w:r>
      <w:proofErr w:type="spellEnd"/>
      <w:r w:rsidRPr="00754FC2">
        <w:rPr>
          <w:sz w:val="28"/>
          <w:szCs w:val="28"/>
        </w:rPr>
        <w:t xml:space="preserve"> район            </w:t>
      </w:r>
      <w:r>
        <w:rPr>
          <w:sz w:val="28"/>
          <w:szCs w:val="28"/>
        </w:rPr>
        <w:t xml:space="preserve">                            </w:t>
      </w:r>
      <w:r w:rsidRPr="00754FC2">
        <w:rPr>
          <w:sz w:val="28"/>
          <w:szCs w:val="28"/>
        </w:rPr>
        <w:t xml:space="preserve">        А.М. Устименко</w:t>
      </w:r>
    </w:p>
    <w:p w:rsidR="00754FC2" w:rsidRPr="00754FC2" w:rsidRDefault="00754FC2" w:rsidP="00754FC2">
      <w:pPr>
        <w:rPr>
          <w:sz w:val="28"/>
          <w:szCs w:val="28"/>
        </w:rPr>
      </w:pPr>
    </w:p>
    <w:p w:rsidR="00754FC2" w:rsidRPr="00754FC2" w:rsidRDefault="00754FC2" w:rsidP="00754FC2">
      <w:pPr>
        <w:rPr>
          <w:sz w:val="28"/>
          <w:szCs w:val="28"/>
        </w:rPr>
      </w:pPr>
    </w:p>
    <w:p w:rsidR="00223B4F" w:rsidRDefault="00223B4F"/>
    <w:sectPr w:rsidR="0022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75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DFD5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  <w:style w:type="character" w:styleId="a4">
    <w:name w:val="Hyperlink"/>
    <w:basedOn w:val="a0"/>
    <w:uiPriority w:val="99"/>
    <w:unhideWhenUsed/>
    <w:rsid w:val="00754F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91;&#1083;&#1100;&#1073;&#1072;&#1096;&#1085;&#1072;&#1103;%20&#1053;&#1072;&#1090;&#1072;&#1096;&#1072;\Desktop\&#1050;&#1091;&#1083;&#1100;&#1073;&#1072;&#1096;&#1085;&#1072;&#1103;\&#1057;&#1086;&#1074;&#1077;&#1090;\2020\&#1057;&#1077;&#1089;&#1089;&#1080;&#1080;\75%20&#1086;&#1090;%2026.02.2020\&#1056;&#1077;&#1096;&#1077;&#1085;&#1080;&#1103;%20&#1085;&#1072;%20&#1089;&#1072;&#1081;&#1090;\496%20&#1086;&#1090;%2026.02.2020\&#1056;&#1077;&#1096;&#1077;&#1085;&#1080;&#1077;%20&#1087;&#1086;%20&#1087;&#1091;&#1073;&#1083;&#1080;&#1095;&#1085;&#1099;&#1084;%20&#1089;&#1083;&#1091;&#1096;&#1072;&#1085;&#1080;&#1103;&#1084;%20202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08964.100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3</cp:revision>
  <dcterms:created xsi:type="dcterms:W3CDTF">2016-09-06T08:36:00Z</dcterms:created>
  <dcterms:modified xsi:type="dcterms:W3CDTF">2020-03-10T11:20:00Z</dcterms:modified>
</cp:coreProperties>
</file>